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803" w:rsidRPr="00624ECD" w:rsidRDefault="00532803" w:rsidP="00532803">
      <w:pPr>
        <w:widowControl/>
        <w:wordWrap/>
        <w:autoSpaceDE/>
        <w:autoSpaceDN/>
        <w:spacing w:before="100" w:beforeAutospacing="1" w:after="100" w:afterAutospacing="1"/>
        <w:jc w:val="left"/>
        <w:outlineLvl w:val="0"/>
        <w:rPr>
          <w:rFonts w:ascii="Verdana" w:eastAsia="굴림" w:hAnsi="Verdana" w:cs="굴림"/>
          <w:b/>
          <w:bCs/>
          <w:kern w:val="36"/>
          <w:szCs w:val="20"/>
          <w:lang w:val="en"/>
        </w:rPr>
      </w:pPr>
      <w:bookmarkStart w:id="0" w:name="template_project_wizard"/>
      <w:r w:rsidRPr="00624ECD">
        <w:rPr>
          <w:rFonts w:ascii="Verdana" w:eastAsia="굴림" w:hAnsi="Verdana" w:cs="굴림"/>
          <w:b/>
          <w:bCs/>
          <w:kern w:val="36"/>
          <w:szCs w:val="20"/>
          <w:lang w:val="en"/>
        </w:rPr>
        <w:t>Template Project Wizard</w:t>
      </w:r>
      <w:bookmarkEnd w:id="0"/>
    </w:p>
    <w:p w:rsidR="00532803" w:rsidRPr="00624ECD" w:rsidRDefault="00532803" w:rsidP="00532803">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r>
        <w:rPr>
          <w:rFonts w:ascii="Verdana" w:eastAsia="굴림" w:hAnsi="Verdana" w:cs="굴림" w:hint="eastAsia"/>
          <w:b/>
          <w:bCs/>
          <w:kern w:val="0"/>
          <w:szCs w:val="20"/>
          <w:lang w:val="en"/>
        </w:rPr>
        <w:t>Summary</w:t>
      </w:r>
    </w:p>
    <w:p w:rsidR="00532803" w:rsidRPr="00624ECD" w:rsidRDefault="00532803" w:rsidP="00532803">
      <w:pPr>
        <w:widowControl/>
        <w:wordWrap/>
        <w:autoSpaceDE/>
        <w:autoSpaceDN/>
        <w:spacing w:before="100" w:beforeAutospacing="1" w:after="100" w:afterAutospacing="1"/>
        <w:jc w:val="left"/>
        <w:rPr>
          <w:rFonts w:ascii="Verdana" w:eastAsia="굴림" w:hAnsi="Verdana" w:cs="굴림"/>
          <w:kern w:val="0"/>
          <w:szCs w:val="20"/>
          <w:lang w:val="en"/>
        </w:rPr>
      </w:pPr>
      <w:r>
        <w:rPr>
          <w:rFonts w:ascii="Verdana" w:eastAsia="굴림" w:hAnsi="Verdana" w:cs="굴림" w:hint="eastAsia"/>
          <w:kern w:val="0"/>
          <w:szCs w:val="20"/>
          <w:lang w:val="en"/>
        </w:rPr>
        <w:t>The t</w:t>
      </w:r>
      <w:r w:rsidRPr="00624ECD">
        <w:rPr>
          <w:rFonts w:ascii="Verdana" w:eastAsia="굴림" w:hAnsi="Verdana" w:cs="굴림"/>
          <w:kern w:val="0"/>
          <w:szCs w:val="20"/>
          <w:lang w:val="en"/>
        </w:rPr>
        <w:t xml:space="preserve">emplate project automatic generation wizard which includes basic code etc. is provided for the sake of </w:t>
      </w:r>
      <w:r>
        <w:rPr>
          <w:rFonts w:ascii="Verdana" w:eastAsia="굴림" w:hAnsi="Verdana" w:cs="굴림" w:hint="eastAsia"/>
          <w:kern w:val="0"/>
          <w:szCs w:val="20"/>
          <w:lang w:val="en"/>
        </w:rPr>
        <w:t xml:space="preserve">the </w:t>
      </w:r>
      <w:r w:rsidRPr="00624ECD">
        <w:rPr>
          <w:rFonts w:ascii="Verdana" w:eastAsia="굴림" w:hAnsi="Verdana" w:cs="굴림"/>
          <w:kern w:val="0"/>
          <w:szCs w:val="20"/>
          <w:lang w:val="en"/>
        </w:rPr>
        <w:t>developer</w:t>
      </w:r>
      <w:r>
        <w:rPr>
          <w:rFonts w:ascii="Verdana" w:eastAsia="굴림" w:hAnsi="Verdana" w:cs="굴림" w:hint="eastAsia"/>
          <w:kern w:val="0"/>
          <w:szCs w:val="20"/>
          <w:lang w:val="en"/>
        </w:rPr>
        <w:t>s'</w:t>
      </w:r>
      <w:r w:rsidRPr="00624ECD">
        <w:rPr>
          <w:rFonts w:ascii="Verdana" w:eastAsia="굴림" w:hAnsi="Verdana" w:cs="굴림"/>
          <w:kern w:val="0"/>
          <w:szCs w:val="20"/>
          <w:lang w:val="en"/>
        </w:rPr>
        <w:t xml:space="preserve"> convenience during </w:t>
      </w:r>
      <w:r>
        <w:rPr>
          <w:rFonts w:ascii="Verdana" w:eastAsia="굴림" w:hAnsi="Verdana" w:cs="굴림" w:hint="eastAsia"/>
          <w:kern w:val="0"/>
          <w:szCs w:val="20"/>
          <w:lang w:val="en"/>
        </w:rPr>
        <w:t xml:space="preserve">developing the </w:t>
      </w:r>
      <w:proofErr w:type="spellStart"/>
      <w:r w:rsidRPr="00624ECD">
        <w:rPr>
          <w:rFonts w:ascii="Verdana" w:eastAsia="굴림" w:hAnsi="Verdana" w:cs="굴림"/>
          <w:kern w:val="0"/>
          <w:szCs w:val="20"/>
          <w:lang w:val="en"/>
        </w:rPr>
        <w:t>eGovFrame</w:t>
      </w:r>
      <w:proofErr w:type="spellEnd"/>
      <w:r w:rsidRPr="00624ECD">
        <w:rPr>
          <w:rFonts w:ascii="Verdana" w:eastAsia="굴림" w:hAnsi="Verdana" w:cs="굴림"/>
          <w:kern w:val="0"/>
          <w:szCs w:val="20"/>
          <w:lang w:val="en"/>
        </w:rPr>
        <w:t>-based application.</w:t>
      </w:r>
    </w:p>
    <w:p w:rsidR="00532803" w:rsidRPr="00624ECD" w:rsidRDefault="00532803" w:rsidP="00532803">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r w:rsidRPr="00624ECD">
        <w:rPr>
          <w:rFonts w:ascii="Verdana" w:eastAsia="굴림" w:hAnsi="Verdana" w:cs="굴림"/>
          <w:b/>
          <w:bCs/>
          <w:kern w:val="0"/>
          <w:szCs w:val="20"/>
          <w:lang w:val="en"/>
        </w:rPr>
        <w:t>Description</w:t>
      </w:r>
    </w:p>
    <w:p w:rsidR="00532803" w:rsidRPr="00624ECD" w:rsidRDefault="00532803" w:rsidP="00532803">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Template project automatic generation wizard which includes </w:t>
      </w:r>
      <w:proofErr w:type="spellStart"/>
      <w:r w:rsidRPr="00624ECD">
        <w:rPr>
          <w:rFonts w:ascii="Verdana" w:eastAsia="굴림" w:hAnsi="Verdana" w:cs="굴림"/>
          <w:kern w:val="0"/>
          <w:szCs w:val="20"/>
          <w:lang w:val="en"/>
        </w:rPr>
        <w:t>eGovFrame</w:t>
      </w:r>
      <w:proofErr w:type="spellEnd"/>
      <w:r w:rsidRPr="00624ECD">
        <w:rPr>
          <w:rFonts w:ascii="Verdana" w:eastAsia="굴림" w:hAnsi="Verdana" w:cs="굴림"/>
          <w:kern w:val="0"/>
          <w:szCs w:val="20"/>
          <w:lang w:val="en"/>
        </w:rPr>
        <w:t xml:space="preserve"> common component with the basis of </w:t>
      </w:r>
      <w:proofErr w:type="spellStart"/>
      <w:r w:rsidRPr="00624ECD">
        <w:rPr>
          <w:rFonts w:ascii="Verdana" w:eastAsia="굴림" w:hAnsi="Verdana" w:cs="굴림"/>
          <w:kern w:val="0"/>
          <w:szCs w:val="20"/>
          <w:lang w:val="en"/>
        </w:rPr>
        <w:t>eGovFrame</w:t>
      </w:r>
      <w:proofErr w:type="spellEnd"/>
      <w:r w:rsidRPr="00624ECD">
        <w:rPr>
          <w:rFonts w:ascii="Verdana" w:eastAsia="굴림" w:hAnsi="Verdana" w:cs="굴림"/>
          <w:kern w:val="0"/>
          <w:szCs w:val="20"/>
          <w:lang w:val="en"/>
        </w:rPr>
        <w:t xml:space="preserve"> is provided. </w:t>
      </w:r>
    </w:p>
    <w:p w:rsidR="00532803" w:rsidRPr="00624ECD" w:rsidRDefault="00532803" w:rsidP="00532803">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Simple Homepage</w:t>
      </w:r>
      <w:r>
        <w:rPr>
          <w:rFonts w:ascii="Verdana" w:eastAsia="굴림" w:hAnsi="Verdana" w:cs="굴림"/>
          <w:kern w:val="0"/>
          <w:szCs w:val="20"/>
          <w:lang w:val="en"/>
        </w:rPr>
        <w:t>:</w:t>
      </w:r>
      <w:r w:rsidRPr="00624ECD">
        <w:rPr>
          <w:rFonts w:ascii="Verdana" w:eastAsia="굴림" w:hAnsi="Verdana" w:cs="굴림"/>
          <w:kern w:val="0"/>
          <w:szCs w:val="20"/>
          <w:lang w:val="en"/>
        </w:rPr>
        <w:t xml:space="preserve"> Providing execution environment which is simplified so that only essential part can be used during the embodiment of simple home page function. </w:t>
      </w:r>
    </w:p>
    <w:p w:rsidR="00532803" w:rsidRPr="00624ECD" w:rsidRDefault="00532803" w:rsidP="00532803">
      <w:pPr>
        <w:widowControl/>
        <w:numPr>
          <w:ilvl w:val="1"/>
          <w:numId w:val="1"/>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Functions of main page, user management, announcement management, bulletin board management, and guide management are provided. </w:t>
      </w:r>
    </w:p>
    <w:p w:rsidR="00532803" w:rsidRPr="00624ECD" w:rsidRDefault="00532803" w:rsidP="00532803">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Portal Site</w:t>
      </w:r>
      <w:r>
        <w:rPr>
          <w:rFonts w:ascii="Verdana" w:eastAsia="굴림" w:hAnsi="Verdana" w:cs="굴림"/>
          <w:kern w:val="0"/>
          <w:szCs w:val="20"/>
          <w:lang w:val="en"/>
        </w:rPr>
        <w:t>:</w:t>
      </w:r>
      <w:r w:rsidRPr="00624ECD">
        <w:rPr>
          <w:rFonts w:ascii="Verdana" w:eastAsia="굴림" w:hAnsi="Verdana" w:cs="굴림"/>
          <w:kern w:val="0"/>
          <w:szCs w:val="20"/>
          <w:lang w:val="en"/>
        </w:rPr>
        <w:t xml:space="preserve"> Providing execution environment which is simplified so that only essential part can be used during the embodiment of portal site function.</w:t>
      </w:r>
    </w:p>
    <w:p w:rsidR="00532803" w:rsidRPr="00624ECD" w:rsidRDefault="00532803" w:rsidP="00532803">
      <w:pPr>
        <w:widowControl/>
        <w:numPr>
          <w:ilvl w:val="1"/>
          <w:numId w:val="1"/>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Functions of portal announcement item management template, user management template, authority management template, portal initial screen management template, portal announcement item management template, portal FAQ management template, and portal event participation management template are provided.</w:t>
      </w:r>
    </w:p>
    <w:p w:rsidR="00532803" w:rsidRPr="00624ECD" w:rsidRDefault="00532803" w:rsidP="00532803">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Enterprise Business</w:t>
      </w:r>
      <w:r>
        <w:rPr>
          <w:rFonts w:ascii="Verdana" w:eastAsia="굴림" w:hAnsi="Verdana" w:cs="굴림"/>
          <w:kern w:val="0"/>
          <w:szCs w:val="20"/>
          <w:lang w:val="en"/>
        </w:rPr>
        <w:t>:</w:t>
      </w:r>
      <w:r w:rsidRPr="00624ECD">
        <w:rPr>
          <w:rFonts w:ascii="Verdana" w:eastAsia="굴림" w:hAnsi="Verdana" w:cs="굴림"/>
          <w:kern w:val="0"/>
          <w:szCs w:val="20"/>
          <w:lang w:val="en"/>
        </w:rPr>
        <w:t xml:space="preserve"> Providing execution environment which is simplified so that only essential part can be used during the embodiment of internal business function.</w:t>
      </w:r>
    </w:p>
    <w:p w:rsidR="00532803" w:rsidRPr="00624ECD" w:rsidRDefault="00532803" w:rsidP="00532803">
      <w:pPr>
        <w:widowControl/>
        <w:numPr>
          <w:ilvl w:val="1"/>
          <w:numId w:val="1"/>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Functions of main page, business user management, announcement management, bulletin board management, authority management, program management, and menu management are provided.</w:t>
      </w:r>
    </w:p>
    <w:p w:rsidR="00532803" w:rsidRPr="00624ECD" w:rsidRDefault="00532803" w:rsidP="00532803">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r w:rsidRPr="00624ECD">
        <w:rPr>
          <w:rFonts w:ascii="Verdana" w:eastAsia="굴림" w:hAnsi="Verdana" w:cs="굴림"/>
          <w:b/>
          <w:bCs/>
          <w:kern w:val="0"/>
          <w:szCs w:val="20"/>
          <w:lang w:val="en"/>
        </w:rPr>
        <w:t>Usage</w:t>
      </w:r>
    </w:p>
    <w:p w:rsidR="00532803" w:rsidRPr="00624ECD" w:rsidRDefault="00532803" w:rsidP="00532803">
      <w:pPr>
        <w:widowControl/>
        <w:numPr>
          <w:ilvl w:val="0"/>
          <w:numId w:val="2"/>
        </w:numPr>
        <w:wordWrap/>
        <w:autoSpaceDE/>
        <w:autoSpaceDN/>
        <w:spacing w:before="100" w:beforeAutospacing="1" w:after="240"/>
        <w:jc w:val="left"/>
        <w:rPr>
          <w:rFonts w:ascii="Verdana" w:eastAsia="굴림" w:hAnsi="Verdana" w:cs="굴림"/>
          <w:kern w:val="0"/>
          <w:szCs w:val="20"/>
          <w:lang w:val="en"/>
        </w:rPr>
      </w:pPr>
      <w:r w:rsidRPr="00624ECD">
        <w:rPr>
          <w:rFonts w:ascii="Verdana" w:eastAsia="굴림" w:hAnsi="Verdana" w:cs="굴림"/>
          <w:kern w:val="0"/>
          <w:szCs w:val="20"/>
          <w:lang w:val="en"/>
        </w:rPr>
        <w:t xml:space="preserve">Select </w:t>
      </w:r>
      <w:r w:rsidRPr="00624ECD">
        <w:rPr>
          <w:rFonts w:ascii="Verdana" w:eastAsia="굴림" w:hAnsi="Verdana" w:cs="굴림"/>
          <w:b/>
          <w:bCs/>
          <w:kern w:val="0"/>
          <w:szCs w:val="20"/>
          <w:lang w:val="en"/>
        </w:rPr>
        <w:t>File</w:t>
      </w:r>
      <w:r w:rsidRPr="00624ECD">
        <w:rPr>
          <w:rFonts w:ascii="Verdana" w:eastAsia="굴림" w:hAnsi="Verdana" w:cs="굴림"/>
          <w:kern w:val="0"/>
          <w:szCs w:val="20"/>
          <w:lang w:val="en"/>
        </w:rPr>
        <w:t xml:space="preserve"> &gt; </w:t>
      </w:r>
      <w:r w:rsidRPr="00624ECD">
        <w:rPr>
          <w:rFonts w:ascii="Verdana" w:eastAsia="굴림" w:hAnsi="Verdana" w:cs="굴림"/>
          <w:b/>
          <w:bCs/>
          <w:kern w:val="0"/>
          <w:szCs w:val="20"/>
          <w:lang w:val="en"/>
        </w:rPr>
        <w:t>New</w:t>
      </w:r>
      <w:r w:rsidRPr="00624ECD">
        <w:rPr>
          <w:rFonts w:ascii="Verdana" w:eastAsia="굴림" w:hAnsi="Verdana" w:cs="굴림"/>
          <w:kern w:val="0"/>
          <w:szCs w:val="20"/>
          <w:lang w:val="en"/>
        </w:rPr>
        <w:t xml:space="preserve"> &gt; </w:t>
      </w:r>
      <w:proofErr w:type="spellStart"/>
      <w:r w:rsidRPr="00624ECD">
        <w:rPr>
          <w:rFonts w:ascii="Verdana" w:eastAsia="굴림" w:hAnsi="Verdana" w:cs="굴림"/>
          <w:b/>
          <w:bCs/>
          <w:kern w:val="0"/>
          <w:szCs w:val="20"/>
          <w:lang w:val="en"/>
        </w:rPr>
        <w:t>eGovFrame</w:t>
      </w:r>
      <w:proofErr w:type="spellEnd"/>
      <w:r w:rsidRPr="00624ECD">
        <w:rPr>
          <w:rFonts w:ascii="Verdana" w:eastAsia="굴림" w:hAnsi="Verdana" w:cs="굴림"/>
          <w:b/>
          <w:bCs/>
          <w:kern w:val="0"/>
          <w:szCs w:val="20"/>
          <w:lang w:val="en"/>
        </w:rPr>
        <w:t xml:space="preserve"> Template Project </w:t>
      </w:r>
      <w:r w:rsidRPr="00624ECD">
        <w:rPr>
          <w:rFonts w:ascii="Verdana" w:eastAsia="굴림" w:hAnsi="Verdana" w:cs="굴림"/>
          <w:kern w:val="0"/>
          <w:szCs w:val="20"/>
          <w:lang w:val="en"/>
        </w:rPr>
        <w:t xml:space="preserve">from </w:t>
      </w:r>
      <w:r w:rsidRPr="00624ECD">
        <w:rPr>
          <w:rFonts w:ascii="Verdana" w:eastAsia="굴림" w:hAnsi="Verdana" w:cs="굴림"/>
          <w:kern w:val="0"/>
          <w:szCs w:val="20"/>
        </w:rPr>
        <w:t xml:space="preserve">menu indication line (However, within </w:t>
      </w:r>
      <w:proofErr w:type="spellStart"/>
      <w:r w:rsidRPr="00624ECD">
        <w:rPr>
          <w:rFonts w:ascii="Verdana" w:eastAsia="굴림" w:hAnsi="Verdana" w:cs="굴림"/>
          <w:kern w:val="0"/>
          <w:szCs w:val="20"/>
          <w:lang w:val="en"/>
        </w:rPr>
        <w:t>eGovFrame</w:t>
      </w:r>
      <w:proofErr w:type="spellEnd"/>
      <w:r w:rsidRPr="00624ECD">
        <w:rPr>
          <w:rFonts w:ascii="Verdana" w:eastAsia="굴림" w:hAnsi="Verdana" w:cs="굴림"/>
          <w:kern w:val="0"/>
          <w:szCs w:val="20"/>
          <w:lang w:val="en"/>
        </w:rPr>
        <w:t xml:space="preserve"> Perspective</w:t>
      </w:r>
      <w:r w:rsidRPr="00624ECD">
        <w:rPr>
          <w:rFonts w:ascii="Verdana" w:eastAsia="굴림" w:hAnsi="Verdana" w:cs="굴림"/>
          <w:kern w:val="0"/>
          <w:szCs w:val="20"/>
        </w:rPr>
        <w:t>).</w:t>
      </w:r>
      <w:r w:rsidRPr="00624ECD">
        <w:rPr>
          <w:rFonts w:ascii="Verdana" w:eastAsia="굴림" w:hAnsi="Verdana" w:cs="굴림"/>
          <w:kern w:val="0"/>
          <w:szCs w:val="20"/>
          <w:lang w:val="en"/>
        </w:rPr>
        <w:br/>
        <w:t>Alternatively, after executing</w:t>
      </w:r>
      <w:r>
        <w:rPr>
          <w:rFonts w:ascii="Verdana" w:eastAsia="굴림" w:hAnsi="Verdana" w:cs="굴림" w:hint="eastAsia"/>
          <w:kern w:val="0"/>
          <w:szCs w:val="20"/>
          <w:lang w:val="en"/>
        </w:rPr>
        <w:t xml:space="preserve"> the</w:t>
      </w:r>
      <w:r w:rsidRPr="00624ECD">
        <w:rPr>
          <w:rFonts w:ascii="Verdana" w:eastAsia="굴림" w:hAnsi="Verdana" w:cs="굴림"/>
          <w:kern w:val="0"/>
          <w:szCs w:val="20"/>
          <w:lang w:val="en"/>
        </w:rPr>
        <w:t xml:space="preserve"> </w:t>
      </w:r>
      <w:r w:rsidRPr="00624ECD">
        <w:rPr>
          <w:rFonts w:ascii="Verdana" w:eastAsia="굴림" w:hAnsi="Verdana" w:cs="굴림"/>
          <w:kern w:val="0"/>
          <w:szCs w:val="20"/>
        </w:rPr>
        <w:t xml:space="preserve">new preparation wizard with </w:t>
      </w:r>
      <w:proofErr w:type="spellStart"/>
      <w:r w:rsidRPr="00624ECD">
        <w:rPr>
          <w:rFonts w:ascii="Verdana" w:eastAsia="굴림" w:hAnsi="Verdana" w:cs="굴림"/>
          <w:b/>
          <w:bCs/>
          <w:kern w:val="0"/>
          <w:szCs w:val="20"/>
          <w:lang w:val="en"/>
        </w:rPr>
        <w:t>Ctrl+N</w:t>
      </w:r>
      <w:proofErr w:type="spellEnd"/>
      <w:r w:rsidRPr="00624ECD">
        <w:rPr>
          <w:rFonts w:ascii="Verdana" w:eastAsia="굴림" w:hAnsi="Verdana" w:cs="굴림"/>
          <w:kern w:val="0"/>
          <w:szCs w:val="20"/>
          <w:lang w:val="en"/>
        </w:rPr>
        <w:t xml:space="preserve"> </w:t>
      </w:r>
      <w:r w:rsidRPr="00624ECD">
        <w:rPr>
          <w:rFonts w:ascii="Verdana" w:eastAsia="굴림" w:hAnsi="Verdana" w:cs="굴림"/>
          <w:kern w:val="0"/>
          <w:szCs w:val="20"/>
        </w:rPr>
        <w:t xml:space="preserve">shortcut, select </w:t>
      </w:r>
      <w:proofErr w:type="spellStart"/>
      <w:r w:rsidRPr="00624ECD">
        <w:rPr>
          <w:rFonts w:ascii="Verdana" w:eastAsia="굴림" w:hAnsi="Verdana" w:cs="굴림"/>
          <w:b/>
          <w:bCs/>
          <w:kern w:val="0"/>
          <w:szCs w:val="20"/>
          <w:lang w:val="en"/>
        </w:rPr>
        <w:lastRenderedPageBreak/>
        <w:t>eGovFrame</w:t>
      </w:r>
      <w:proofErr w:type="spellEnd"/>
      <w:r w:rsidRPr="00624ECD">
        <w:rPr>
          <w:rFonts w:ascii="Verdana" w:eastAsia="굴림" w:hAnsi="Verdana" w:cs="굴림"/>
          <w:kern w:val="0"/>
          <w:szCs w:val="20"/>
          <w:lang w:val="en"/>
        </w:rPr>
        <w:t xml:space="preserve"> &gt; </w:t>
      </w:r>
      <w:proofErr w:type="spellStart"/>
      <w:r w:rsidRPr="00624ECD">
        <w:rPr>
          <w:rFonts w:ascii="Verdana" w:eastAsia="굴림" w:hAnsi="Verdana" w:cs="굴림"/>
          <w:b/>
          <w:bCs/>
          <w:kern w:val="0"/>
          <w:szCs w:val="20"/>
          <w:lang w:val="en"/>
        </w:rPr>
        <w:t>eGovFrame</w:t>
      </w:r>
      <w:proofErr w:type="spellEnd"/>
      <w:r w:rsidRPr="00624ECD">
        <w:rPr>
          <w:rFonts w:ascii="Verdana" w:eastAsia="굴림" w:hAnsi="Verdana" w:cs="굴림"/>
          <w:b/>
          <w:bCs/>
          <w:kern w:val="0"/>
          <w:szCs w:val="20"/>
          <w:lang w:val="en"/>
        </w:rPr>
        <w:t xml:space="preserve"> Template Project </w:t>
      </w:r>
      <w:r w:rsidRPr="00624ECD">
        <w:rPr>
          <w:rFonts w:ascii="Verdana" w:eastAsia="굴림" w:hAnsi="Verdana" w:cs="굴림"/>
          <w:kern w:val="0"/>
          <w:szCs w:val="20"/>
        </w:rPr>
        <w:t xml:space="preserve">and click </w:t>
      </w:r>
      <w:r w:rsidRPr="00624ECD">
        <w:rPr>
          <w:rFonts w:ascii="Verdana" w:eastAsia="굴림" w:hAnsi="Verdana" w:cs="굴림"/>
          <w:b/>
          <w:bCs/>
          <w:kern w:val="0"/>
          <w:szCs w:val="20"/>
          <w:lang w:val="en"/>
        </w:rPr>
        <w:t>Next</w:t>
      </w:r>
      <w:r w:rsidRPr="00624ECD">
        <w:rPr>
          <w:rFonts w:ascii="Verdana" w:eastAsia="굴림" w:hAnsi="Verdana" w:cs="굴림"/>
          <w:kern w:val="0"/>
          <w:szCs w:val="20"/>
        </w:rPr>
        <w:t>.</w:t>
      </w:r>
      <w:r w:rsidRPr="00624ECD">
        <w:rPr>
          <w:rFonts w:ascii="Verdana" w:eastAsia="굴림" w:hAnsi="Verdana" w:cs="굴림"/>
          <w:kern w:val="0"/>
          <w:szCs w:val="20"/>
          <w:lang w:val="en"/>
        </w:rPr>
        <w:br/>
      </w:r>
      <w:r>
        <w:rPr>
          <w:rFonts w:ascii="Verdana" w:eastAsia="굴림" w:hAnsi="Verdana" w:cs="굴림"/>
          <w:noProof/>
          <w:color w:val="0000FF"/>
          <w:kern w:val="0"/>
          <w:szCs w:val="20"/>
        </w:rPr>
        <w:drawing>
          <wp:inline distT="0" distB="0" distL="0" distR="0">
            <wp:extent cx="4287520" cy="4589145"/>
            <wp:effectExtent l="0" t="0" r="0" b="1905"/>
            <wp:docPr id="7" name="그림 7" descr="http://www.egovframe.org/wiki/lib/exe/fetch.php?w=450&amp;media=egovframework:dev2:imp:editor:ide:4th_new_template.png">
              <a:hlinkClick xmlns:a="http://schemas.openxmlformats.org/drawingml/2006/main" r:id="rId6" tooltip="egovframework:dev2:imp:editor:ide:4th_new_template.p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http://www.egovframe.org/wiki/lib/exe/fetch.php?w=450&amp;media=egovframework:dev2:imp:editor:ide:4th_new_template.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7520" cy="4589145"/>
                    </a:xfrm>
                    <a:prstGeom prst="rect">
                      <a:avLst/>
                    </a:prstGeom>
                    <a:noFill/>
                    <a:ln>
                      <a:noFill/>
                    </a:ln>
                  </pic:spPr>
                </pic:pic>
              </a:graphicData>
            </a:graphic>
          </wp:inline>
        </w:drawing>
      </w:r>
    </w:p>
    <w:p w:rsidR="00532803" w:rsidRPr="00624ECD" w:rsidRDefault="00532803" w:rsidP="00532803">
      <w:pPr>
        <w:widowControl/>
        <w:numPr>
          <w:ilvl w:val="0"/>
          <w:numId w:val="2"/>
        </w:numPr>
        <w:wordWrap/>
        <w:autoSpaceDE/>
        <w:autoSpaceDN/>
        <w:spacing w:before="100" w:beforeAutospacing="1" w:after="240"/>
        <w:jc w:val="left"/>
        <w:rPr>
          <w:rFonts w:ascii="Verdana" w:eastAsia="굴림" w:hAnsi="Verdana" w:cs="굴림"/>
          <w:kern w:val="0"/>
          <w:szCs w:val="20"/>
          <w:lang w:val="en"/>
        </w:rPr>
      </w:pPr>
      <w:r w:rsidRPr="00624ECD">
        <w:rPr>
          <w:rFonts w:ascii="Verdana" w:eastAsia="굴림" w:hAnsi="Verdana" w:cs="굴림"/>
          <w:kern w:val="0"/>
          <w:szCs w:val="20"/>
          <w:lang w:val="en"/>
        </w:rPr>
        <w:lastRenderedPageBreak/>
        <w:t xml:space="preserve">Select the type of Template to be generated (simple home page, portal site, internal business system) and click </w:t>
      </w:r>
      <w:proofErr w:type="gramStart"/>
      <w:r w:rsidRPr="00624ECD">
        <w:rPr>
          <w:rFonts w:ascii="Verdana" w:eastAsia="굴림" w:hAnsi="Verdana" w:cs="굴림"/>
          <w:b/>
          <w:bCs/>
          <w:kern w:val="0"/>
          <w:szCs w:val="20"/>
          <w:lang w:val="en"/>
        </w:rPr>
        <w:t>Next</w:t>
      </w:r>
      <w:proofErr w:type="gramEnd"/>
      <w:r w:rsidRPr="00624ECD">
        <w:rPr>
          <w:rFonts w:ascii="Verdana" w:eastAsia="굴림" w:hAnsi="Verdana" w:cs="굴림"/>
          <w:kern w:val="0"/>
          <w:szCs w:val="20"/>
          <w:lang w:val="en"/>
        </w:rPr>
        <w:t>.</w:t>
      </w:r>
      <w:r w:rsidRPr="00624ECD">
        <w:rPr>
          <w:rFonts w:ascii="Verdana" w:eastAsia="굴림" w:hAnsi="Verdana" w:cs="굴림"/>
          <w:kern w:val="0"/>
          <w:szCs w:val="20"/>
          <w:lang w:val="en"/>
        </w:rPr>
        <w:br/>
      </w:r>
      <w:r>
        <w:rPr>
          <w:rFonts w:ascii="Verdana" w:eastAsia="굴림" w:hAnsi="Verdana" w:cs="굴림"/>
          <w:noProof/>
          <w:color w:val="0000FF"/>
          <w:kern w:val="0"/>
          <w:szCs w:val="20"/>
        </w:rPr>
        <w:drawing>
          <wp:inline distT="0" distB="0" distL="0" distR="0">
            <wp:extent cx="4287520" cy="4589145"/>
            <wp:effectExtent l="0" t="0" r="0" b="1905"/>
            <wp:docPr id="6" name="그림 6" descr="http://www.egovframe.org/wiki/lib/exe/fetch.php?w=450&amp;media=egovframework:dev2:imp:editor:4%EB%8B%A8%EA%B3%84%ED%85%9C%ED%94%8C%EB%A6%BF%EC%84%A0%ED%83%9D.png">
              <a:hlinkClick xmlns:a="http://schemas.openxmlformats.org/drawingml/2006/main" r:id="rId8" tooltip="egovframework:dev2:imp:editor:4단계템플릿선택.p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http://www.egovframe.org/wiki/lib/exe/fetch.php?w=450&amp;media=egovframework:dev2:imp:editor:4%EB%8B%A8%EA%B3%84%ED%85%9C%ED%94%8C%EB%A6%BF%EC%84%A0%ED%83%9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7520" cy="4589145"/>
                    </a:xfrm>
                    <a:prstGeom prst="rect">
                      <a:avLst/>
                    </a:prstGeom>
                    <a:noFill/>
                    <a:ln>
                      <a:noFill/>
                    </a:ln>
                  </pic:spPr>
                </pic:pic>
              </a:graphicData>
            </a:graphic>
          </wp:inline>
        </w:drawing>
      </w:r>
    </w:p>
    <w:p w:rsidR="00532803" w:rsidRPr="00624ECD" w:rsidRDefault="00532803" w:rsidP="00532803">
      <w:pPr>
        <w:widowControl/>
        <w:numPr>
          <w:ilvl w:val="0"/>
          <w:numId w:val="2"/>
        </w:numPr>
        <w:wordWrap/>
        <w:autoSpaceDE/>
        <w:autoSpaceDN/>
        <w:spacing w:before="100" w:beforeAutospacing="1" w:after="240"/>
        <w:jc w:val="left"/>
        <w:rPr>
          <w:rFonts w:ascii="Verdana" w:eastAsia="굴림" w:hAnsi="Verdana" w:cs="굴림"/>
          <w:kern w:val="0"/>
          <w:szCs w:val="20"/>
          <w:lang w:val="en"/>
        </w:rPr>
      </w:pPr>
      <w:r w:rsidRPr="00624ECD">
        <w:rPr>
          <w:rFonts w:ascii="Verdana" w:eastAsia="굴림" w:hAnsi="Verdana" w:cs="굴림"/>
          <w:kern w:val="0"/>
          <w:szCs w:val="20"/>
          <w:lang w:val="en"/>
        </w:rPr>
        <w:lastRenderedPageBreak/>
        <w:t xml:space="preserve">Input the project name and values required for Maven setup and click </w:t>
      </w:r>
      <w:r w:rsidRPr="00624ECD">
        <w:rPr>
          <w:rFonts w:ascii="Verdana" w:eastAsia="굴림" w:hAnsi="Verdana" w:cs="굴림"/>
          <w:b/>
          <w:bCs/>
          <w:kern w:val="0"/>
          <w:szCs w:val="20"/>
          <w:lang w:val="en"/>
        </w:rPr>
        <w:t>Finish</w:t>
      </w:r>
      <w:r w:rsidRPr="00624ECD">
        <w:rPr>
          <w:rFonts w:ascii="Verdana" w:eastAsia="굴림" w:hAnsi="Verdana" w:cs="굴림"/>
          <w:kern w:val="0"/>
          <w:szCs w:val="20"/>
          <w:lang w:val="en"/>
        </w:rPr>
        <w:t>.</w:t>
      </w:r>
      <w:r w:rsidRPr="00624ECD">
        <w:rPr>
          <w:rFonts w:ascii="Verdana" w:eastAsia="굴림" w:hAnsi="Verdana" w:cs="굴림"/>
          <w:kern w:val="0"/>
          <w:szCs w:val="20"/>
          <w:lang w:val="en"/>
        </w:rPr>
        <w:br/>
      </w:r>
      <w:r>
        <w:rPr>
          <w:rFonts w:ascii="Verdana" w:eastAsia="굴림" w:hAnsi="Verdana" w:cs="굴림"/>
          <w:noProof/>
          <w:color w:val="0000FF"/>
          <w:kern w:val="0"/>
          <w:szCs w:val="20"/>
        </w:rPr>
        <w:drawing>
          <wp:inline distT="0" distB="0" distL="0" distR="0">
            <wp:extent cx="4287520" cy="4649470"/>
            <wp:effectExtent l="0" t="0" r="0" b="0"/>
            <wp:docPr id="5" name="그림 5" descr="http://www.egovframe.org/wiki/lib/exe/fetch.php?w=450&amp;media=egovframework:dev2:imp:editor:%EB%8B%A8%EC%88%9C%ED%99%88%ED%8E%98%EC%9D%B4%EC%A7%80.png">
              <a:hlinkClick xmlns:a="http://schemas.openxmlformats.org/drawingml/2006/main" r:id="rId10" tooltip="egovframework:dev2:imp:editor:단순홈페이지.p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descr="http://www.egovframe.org/wiki/lib/exe/fetch.php?w=450&amp;media=egovframework:dev2:imp:editor:%EB%8B%A8%EC%88%9C%ED%99%88%ED%8E%98%EC%9D%B4%EC%A7%8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87520" cy="4649470"/>
                    </a:xfrm>
                    <a:prstGeom prst="rect">
                      <a:avLst/>
                    </a:prstGeom>
                    <a:noFill/>
                    <a:ln>
                      <a:noFill/>
                    </a:ln>
                  </pic:spPr>
                </pic:pic>
              </a:graphicData>
            </a:graphic>
          </wp:inline>
        </w:drawing>
      </w:r>
    </w:p>
    <w:p w:rsidR="00532803" w:rsidRPr="00624ECD" w:rsidRDefault="00532803" w:rsidP="00532803">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C</w:t>
      </w:r>
      <w:r>
        <w:rPr>
          <w:rFonts w:ascii="Verdana" w:eastAsia="굴림" w:hAnsi="Verdana" w:cs="굴림" w:hint="eastAsia"/>
          <w:kern w:val="0"/>
          <w:szCs w:val="20"/>
          <w:lang w:val="en"/>
        </w:rPr>
        <w:t>heck</w:t>
      </w:r>
      <w:r w:rsidRPr="00624ECD">
        <w:rPr>
          <w:rFonts w:ascii="Verdana" w:eastAsia="굴림" w:hAnsi="Verdana" w:cs="굴림"/>
          <w:kern w:val="0"/>
          <w:szCs w:val="20"/>
          <w:lang w:val="en"/>
        </w:rPr>
        <w:t xml:space="preserve"> the generated template project by executing the server. </w:t>
      </w:r>
    </w:p>
    <w:p w:rsidR="00532803" w:rsidRPr="00624ECD" w:rsidRDefault="00532803" w:rsidP="00532803">
      <w:pPr>
        <w:widowControl/>
        <w:numPr>
          <w:ilvl w:val="1"/>
          <w:numId w:val="2"/>
        </w:numPr>
        <w:wordWrap/>
        <w:autoSpaceDE/>
        <w:autoSpaceDN/>
        <w:spacing w:before="100" w:beforeAutospacing="1" w:after="240"/>
        <w:jc w:val="left"/>
        <w:rPr>
          <w:rFonts w:ascii="Verdana" w:eastAsia="굴림" w:hAnsi="Verdana" w:cs="굴림"/>
          <w:kern w:val="0"/>
          <w:szCs w:val="20"/>
          <w:lang w:val="en"/>
        </w:rPr>
      </w:pPr>
      <w:r w:rsidRPr="00624ECD">
        <w:rPr>
          <w:rFonts w:ascii="Verdana" w:eastAsia="굴림" w:hAnsi="Verdana" w:cs="굴림"/>
          <w:kern w:val="0"/>
          <w:szCs w:val="20"/>
          <w:lang w:val="en"/>
        </w:rPr>
        <w:t>Simple home page</w:t>
      </w:r>
      <w:r w:rsidRPr="00624ECD">
        <w:rPr>
          <w:rFonts w:ascii="Verdana" w:eastAsia="굴림" w:hAnsi="Verdana" w:cs="굴림"/>
          <w:kern w:val="0"/>
          <w:szCs w:val="20"/>
          <w:lang w:val="en"/>
        </w:rPr>
        <w:br/>
      </w:r>
      <w:r>
        <w:rPr>
          <w:rFonts w:ascii="Verdana" w:eastAsia="굴림" w:hAnsi="Verdana" w:cs="굴림"/>
          <w:noProof/>
          <w:color w:val="0000FF"/>
          <w:kern w:val="0"/>
          <w:szCs w:val="20"/>
        </w:rPr>
        <w:drawing>
          <wp:inline distT="0" distB="0" distL="0" distR="0">
            <wp:extent cx="5245100" cy="2967355"/>
            <wp:effectExtent l="0" t="0" r="0" b="4445"/>
            <wp:docPr id="4" name="그림 4" descr="Simple Homepage">
              <a:hlinkClick xmlns:a="http://schemas.openxmlformats.org/drawingml/2006/main" r:id="rId12" tooltip="egovframework:dev2:imp:editor:심플홈페이지.p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descr="Simple Homepag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45100" cy="2967355"/>
                    </a:xfrm>
                    <a:prstGeom prst="rect">
                      <a:avLst/>
                    </a:prstGeom>
                    <a:noFill/>
                    <a:ln>
                      <a:noFill/>
                    </a:ln>
                  </pic:spPr>
                </pic:pic>
              </a:graphicData>
            </a:graphic>
          </wp:inline>
        </w:drawing>
      </w:r>
    </w:p>
    <w:p w:rsidR="00532803" w:rsidRPr="00624ECD" w:rsidRDefault="00532803" w:rsidP="00532803">
      <w:pPr>
        <w:widowControl/>
        <w:numPr>
          <w:ilvl w:val="1"/>
          <w:numId w:val="2"/>
        </w:numPr>
        <w:wordWrap/>
        <w:autoSpaceDE/>
        <w:autoSpaceDN/>
        <w:spacing w:before="100" w:beforeAutospacing="1" w:after="240"/>
        <w:jc w:val="left"/>
        <w:rPr>
          <w:rFonts w:ascii="Verdana" w:eastAsia="굴림" w:hAnsi="Verdana" w:cs="굴림"/>
          <w:kern w:val="0"/>
          <w:szCs w:val="20"/>
          <w:lang w:val="en"/>
        </w:rPr>
      </w:pPr>
      <w:r w:rsidRPr="00624ECD">
        <w:rPr>
          <w:rFonts w:ascii="Verdana" w:eastAsia="굴림" w:hAnsi="Verdana" w:cs="굴림"/>
          <w:kern w:val="0"/>
          <w:szCs w:val="20"/>
          <w:lang w:val="en"/>
        </w:rPr>
        <w:lastRenderedPageBreak/>
        <w:t>Portal site</w:t>
      </w:r>
      <w:r w:rsidRPr="00624ECD">
        <w:rPr>
          <w:rFonts w:ascii="Verdana" w:eastAsia="굴림" w:hAnsi="Verdana" w:cs="굴림"/>
          <w:kern w:val="0"/>
          <w:szCs w:val="20"/>
          <w:lang w:val="en"/>
        </w:rPr>
        <w:br/>
      </w:r>
      <w:r>
        <w:rPr>
          <w:rFonts w:ascii="Verdana" w:eastAsia="굴림" w:hAnsi="Verdana" w:cs="굴림"/>
          <w:noProof/>
          <w:color w:val="0000FF"/>
          <w:kern w:val="0"/>
          <w:szCs w:val="20"/>
        </w:rPr>
        <w:drawing>
          <wp:inline distT="0" distB="0" distL="0" distR="0">
            <wp:extent cx="5245100" cy="2967355"/>
            <wp:effectExtent l="0" t="0" r="0" b="4445"/>
            <wp:docPr id="3" name="그림 3" descr="Portal Site">
              <a:hlinkClick xmlns:a="http://schemas.openxmlformats.org/drawingml/2006/main" r:id="rId14" tooltip="egovframework:dev2:imp:editor:포털사이트.p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descr="Portal Sit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45100" cy="2967355"/>
                    </a:xfrm>
                    <a:prstGeom prst="rect">
                      <a:avLst/>
                    </a:prstGeom>
                    <a:noFill/>
                    <a:ln>
                      <a:noFill/>
                    </a:ln>
                  </pic:spPr>
                </pic:pic>
              </a:graphicData>
            </a:graphic>
          </wp:inline>
        </w:drawing>
      </w:r>
    </w:p>
    <w:p w:rsidR="00532803" w:rsidRPr="00624ECD" w:rsidRDefault="00532803" w:rsidP="00532803">
      <w:pPr>
        <w:widowControl/>
        <w:numPr>
          <w:ilvl w:val="1"/>
          <w:numId w:val="2"/>
        </w:numPr>
        <w:wordWrap/>
        <w:autoSpaceDE/>
        <w:autoSpaceDN/>
        <w:spacing w:before="100" w:beforeAutospacing="1" w:after="240"/>
        <w:jc w:val="left"/>
        <w:rPr>
          <w:rFonts w:ascii="Verdana" w:eastAsia="굴림" w:hAnsi="Verdana" w:cs="굴림"/>
          <w:kern w:val="0"/>
          <w:szCs w:val="20"/>
          <w:lang w:val="en"/>
        </w:rPr>
      </w:pPr>
      <w:r w:rsidRPr="00624ECD">
        <w:rPr>
          <w:rFonts w:ascii="Verdana" w:eastAsia="굴림" w:hAnsi="Verdana" w:cs="굴림"/>
          <w:kern w:val="0"/>
          <w:szCs w:val="20"/>
          <w:lang w:val="en"/>
        </w:rPr>
        <w:t>Internal business system</w:t>
      </w:r>
      <w:r w:rsidRPr="00624ECD">
        <w:rPr>
          <w:rFonts w:ascii="Verdana" w:eastAsia="굴림" w:hAnsi="Verdana" w:cs="굴림"/>
          <w:kern w:val="0"/>
          <w:szCs w:val="20"/>
          <w:lang w:val="en"/>
        </w:rPr>
        <w:br/>
      </w:r>
      <w:r>
        <w:rPr>
          <w:rFonts w:ascii="Verdana" w:eastAsia="굴림" w:hAnsi="Verdana" w:cs="굴림"/>
          <w:noProof/>
          <w:color w:val="0000FF"/>
          <w:kern w:val="0"/>
          <w:szCs w:val="20"/>
        </w:rPr>
        <w:drawing>
          <wp:inline distT="0" distB="0" distL="0" distR="0">
            <wp:extent cx="5245100" cy="2527300"/>
            <wp:effectExtent l="0" t="0" r="0" b="6350"/>
            <wp:docPr id="2" name="그림 2" descr="Enterprise System">
              <a:hlinkClick xmlns:a="http://schemas.openxmlformats.org/drawingml/2006/main" r:id="rId16" tooltip="egovframework:dev2:imp:editor:내부업무시스템.p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descr="Enterprise System"/>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45100" cy="2527300"/>
                    </a:xfrm>
                    <a:prstGeom prst="rect">
                      <a:avLst/>
                    </a:prstGeom>
                    <a:noFill/>
                    <a:ln>
                      <a:noFill/>
                    </a:ln>
                  </pic:spPr>
                </pic:pic>
              </a:graphicData>
            </a:graphic>
          </wp:inline>
        </w:drawing>
      </w:r>
    </w:p>
    <w:p w:rsidR="00532803" w:rsidRPr="00624ECD" w:rsidRDefault="00532803" w:rsidP="00532803">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r w:rsidRPr="00624ECD">
        <w:rPr>
          <w:rFonts w:ascii="Verdana" w:eastAsia="굴림" w:hAnsi="Verdana" w:cs="굴림"/>
          <w:b/>
          <w:bCs/>
          <w:kern w:val="0"/>
          <w:szCs w:val="20"/>
          <w:lang w:val="en"/>
        </w:rPr>
        <w:t>Reference</w:t>
      </w:r>
      <w:r>
        <w:rPr>
          <w:rFonts w:ascii="Verdana" w:eastAsia="굴림" w:hAnsi="Verdana" w:cs="굴림" w:hint="eastAsia"/>
          <w:b/>
          <w:bCs/>
          <w:kern w:val="0"/>
          <w:szCs w:val="20"/>
          <w:lang w:val="en"/>
        </w:rPr>
        <w:t>s</w:t>
      </w:r>
    </w:p>
    <w:p w:rsidR="00532803" w:rsidRPr="00624ECD" w:rsidRDefault="00532803" w:rsidP="00532803">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b/>
          <w:bCs/>
          <w:kern w:val="0"/>
          <w:szCs w:val="20"/>
          <w:lang w:val="en"/>
        </w:rPr>
        <w:t xml:space="preserve">Page of </w:t>
      </w:r>
      <w:r>
        <w:rPr>
          <w:rFonts w:ascii="Verdana" w:eastAsia="굴림" w:hAnsi="Verdana" w:cs="굴림"/>
          <w:b/>
          <w:bCs/>
          <w:kern w:val="0"/>
          <w:szCs w:val="20"/>
          <w:lang w:val="en"/>
        </w:rPr>
        <w:t xml:space="preserve">Create </w:t>
      </w:r>
      <w:proofErr w:type="spellStart"/>
      <w:r w:rsidRPr="00624ECD">
        <w:rPr>
          <w:rFonts w:ascii="Verdana" w:eastAsia="굴림" w:hAnsi="Verdana" w:cs="굴림"/>
          <w:b/>
          <w:bCs/>
          <w:kern w:val="0"/>
          <w:szCs w:val="20"/>
          <w:lang w:val="en"/>
        </w:rPr>
        <w:t>eGovFrame</w:t>
      </w:r>
      <w:proofErr w:type="spellEnd"/>
      <w:r w:rsidRPr="00624ECD">
        <w:rPr>
          <w:rFonts w:ascii="Verdana" w:eastAsia="굴림" w:hAnsi="Verdana" w:cs="굴림"/>
          <w:b/>
          <w:bCs/>
          <w:kern w:val="0"/>
          <w:szCs w:val="20"/>
          <w:lang w:val="en"/>
        </w:rPr>
        <w:t xml:space="preserve"> Template Project </w:t>
      </w:r>
      <w:bookmarkStart w:id="1" w:name="_GoBack"/>
      <w:bookmarkEnd w:id="1"/>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1833"/>
        <w:gridCol w:w="7665"/>
        <w:gridCol w:w="1068"/>
      </w:tblGrid>
      <w:tr w:rsidR="00532803" w:rsidRPr="00624ECD" w:rsidTr="00624ECD">
        <w:trPr>
          <w:tblCellSpacing w:w="15" w:type="dxa"/>
        </w:trPr>
        <w:tc>
          <w:tcPr>
            <w:tcW w:w="0" w:type="auto"/>
            <w:vAlign w:val="center"/>
            <w:hideMark/>
          </w:tcPr>
          <w:p w:rsidR="00532803" w:rsidRPr="00624ECD" w:rsidRDefault="00532803" w:rsidP="00624ECD">
            <w:pPr>
              <w:widowControl/>
              <w:wordWrap/>
              <w:autoSpaceDE/>
              <w:autoSpaceDN/>
              <w:jc w:val="center"/>
              <w:rPr>
                <w:rFonts w:ascii="Verdana" w:eastAsia="굴림" w:hAnsi="Verdana" w:cs="굴림"/>
                <w:b/>
                <w:bCs/>
                <w:kern w:val="0"/>
                <w:szCs w:val="20"/>
              </w:rPr>
            </w:pPr>
            <w:r w:rsidRPr="00624ECD">
              <w:rPr>
                <w:rFonts w:ascii="Verdana" w:eastAsia="굴림" w:hAnsi="Verdana" w:cs="굴림"/>
                <w:b/>
                <w:bCs/>
                <w:kern w:val="0"/>
                <w:szCs w:val="20"/>
              </w:rPr>
              <w:t>Option</w:t>
            </w:r>
          </w:p>
        </w:tc>
        <w:tc>
          <w:tcPr>
            <w:tcW w:w="0" w:type="auto"/>
            <w:vAlign w:val="center"/>
            <w:hideMark/>
          </w:tcPr>
          <w:p w:rsidR="00532803" w:rsidRPr="00624ECD" w:rsidRDefault="00532803" w:rsidP="00624ECD">
            <w:pPr>
              <w:widowControl/>
              <w:wordWrap/>
              <w:autoSpaceDE/>
              <w:autoSpaceDN/>
              <w:jc w:val="center"/>
              <w:rPr>
                <w:rFonts w:ascii="Verdana" w:eastAsia="굴림" w:hAnsi="Verdana" w:cs="굴림"/>
                <w:b/>
                <w:bCs/>
                <w:kern w:val="0"/>
                <w:szCs w:val="20"/>
              </w:rPr>
            </w:pPr>
            <w:r w:rsidRPr="00624ECD">
              <w:rPr>
                <w:rFonts w:ascii="Verdana" w:eastAsia="굴림" w:hAnsi="Verdana" w:cs="굴림"/>
                <w:b/>
                <w:bCs/>
                <w:kern w:val="0"/>
                <w:szCs w:val="20"/>
              </w:rPr>
              <w:t>Description</w:t>
            </w:r>
          </w:p>
        </w:tc>
        <w:tc>
          <w:tcPr>
            <w:tcW w:w="0" w:type="auto"/>
            <w:vAlign w:val="center"/>
            <w:hideMark/>
          </w:tcPr>
          <w:p w:rsidR="00532803" w:rsidRPr="00624ECD" w:rsidRDefault="00532803" w:rsidP="00624ECD">
            <w:pPr>
              <w:widowControl/>
              <w:wordWrap/>
              <w:autoSpaceDE/>
              <w:autoSpaceDN/>
              <w:jc w:val="center"/>
              <w:rPr>
                <w:rFonts w:ascii="Verdana" w:eastAsia="굴림" w:hAnsi="Verdana" w:cs="굴림"/>
                <w:b/>
                <w:bCs/>
                <w:kern w:val="0"/>
                <w:szCs w:val="20"/>
              </w:rPr>
            </w:pPr>
            <w:r w:rsidRPr="00624ECD">
              <w:rPr>
                <w:rFonts w:ascii="Verdana" w:eastAsia="굴림" w:hAnsi="Verdana" w:cs="굴림"/>
                <w:b/>
                <w:bCs/>
                <w:kern w:val="0"/>
                <w:szCs w:val="20"/>
              </w:rPr>
              <w:t>Basic value</w:t>
            </w:r>
          </w:p>
        </w:tc>
      </w:tr>
      <w:tr w:rsidR="00532803" w:rsidRPr="00624ECD" w:rsidTr="00624ECD">
        <w:trPr>
          <w:tblCellSpacing w:w="15" w:type="dxa"/>
        </w:trPr>
        <w:tc>
          <w:tcPr>
            <w:tcW w:w="0" w:type="auto"/>
            <w:vAlign w:val="center"/>
            <w:hideMark/>
          </w:tcPr>
          <w:p w:rsidR="00532803" w:rsidRPr="00624ECD" w:rsidRDefault="00532803"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Project Name </w:t>
            </w:r>
          </w:p>
        </w:tc>
        <w:tc>
          <w:tcPr>
            <w:tcW w:w="0" w:type="auto"/>
            <w:vAlign w:val="center"/>
            <w:hideMark/>
          </w:tcPr>
          <w:p w:rsidR="00532803" w:rsidRPr="00624ECD" w:rsidRDefault="00532803"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Input the name of new project.</w:t>
            </w:r>
          </w:p>
        </w:tc>
        <w:tc>
          <w:tcPr>
            <w:tcW w:w="0" w:type="auto"/>
            <w:vAlign w:val="center"/>
            <w:hideMark/>
          </w:tcPr>
          <w:p w:rsidR="00532803" w:rsidRPr="00624ECD" w:rsidRDefault="00532803"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Blank </w:t>
            </w:r>
          </w:p>
        </w:tc>
      </w:tr>
      <w:tr w:rsidR="00532803" w:rsidRPr="00624ECD" w:rsidTr="00624ECD">
        <w:trPr>
          <w:tblCellSpacing w:w="15" w:type="dxa"/>
        </w:trPr>
        <w:tc>
          <w:tcPr>
            <w:tcW w:w="0" w:type="auto"/>
            <w:vAlign w:val="center"/>
            <w:hideMark/>
          </w:tcPr>
          <w:p w:rsidR="00532803" w:rsidRPr="00624ECD" w:rsidRDefault="00532803"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Use default Workspace location </w:t>
            </w:r>
          </w:p>
        </w:tc>
        <w:tc>
          <w:tcPr>
            <w:tcW w:w="0" w:type="auto"/>
            <w:vAlign w:val="center"/>
            <w:hideMark/>
          </w:tcPr>
          <w:p w:rsidR="00532803" w:rsidRPr="00624ECD" w:rsidRDefault="00532803"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If this is checked, project directory is generated at the basic working space with the project name. When arbitrary directory is chosen, select the location by releasing the option and clicking the </w:t>
            </w:r>
            <w:r w:rsidRPr="00624ECD">
              <w:rPr>
                <w:rFonts w:ascii="Verdana" w:eastAsia="굴림" w:hAnsi="Verdana" w:cs="굴림"/>
                <w:b/>
                <w:bCs/>
                <w:kern w:val="0"/>
                <w:szCs w:val="20"/>
              </w:rPr>
              <w:t xml:space="preserve">Browse </w:t>
            </w:r>
            <w:r w:rsidRPr="00624ECD">
              <w:rPr>
                <w:rFonts w:ascii="Verdana" w:eastAsia="굴림" w:hAnsi="Verdana" w:cs="굴림"/>
                <w:kern w:val="0"/>
                <w:szCs w:val="20"/>
              </w:rPr>
              <w:t>button.</w:t>
            </w:r>
          </w:p>
        </w:tc>
        <w:tc>
          <w:tcPr>
            <w:tcW w:w="0" w:type="auto"/>
            <w:vAlign w:val="center"/>
            <w:hideMark/>
          </w:tcPr>
          <w:p w:rsidR="00532803" w:rsidRPr="00624ECD" w:rsidRDefault="00532803"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Checked </w:t>
            </w:r>
          </w:p>
        </w:tc>
      </w:tr>
      <w:tr w:rsidR="00532803" w:rsidRPr="00624ECD" w:rsidTr="00624ECD">
        <w:trPr>
          <w:tblCellSpacing w:w="15" w:type="dxa"/>
        </w:trPr>
        <w:tc>
          <w:tcPr>
            <w:tcW w:w="0" w:type="auto"/>
            <w:vAlign w:val="center"/>
            <w:hideMark/>
          </w:tcPr>
          <w:p w:rsidR="00532803" w:rsidRPr="00624ECD" w:rsidRDefault="00532803"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Target Runtime </w:t>
            </w:r>
          </w:p>
        </w:tc>
        <w:tc>
          <w:tcPr>
            <w:tcW w:w="0" w:type="auto"/>
            <w:vAlign w:val="center"/>
            <w:hideMark/>
          </w:tcPr>
          <w:p w:rsidR="00532803" w:rsidRPr="00624ECD" w:rsidRDefault="00532803"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Select the target server in which the web application is to be executed. </w:t>
            </w:r>
          </w:p>
        </w:tc>
        <w:tc>
          <w:tcPr>
            <w:tcW w:w="0" w:type="auto"/>
            <w:vAlign w:val="center"/>
            <w:hideMark/>
          </w:tcPr>
          <w:p w:rsidR="00532803" w:rsidRPr="00624ECD" w:rsidRDefault="00532803"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&lt;None&gt; </w:t>
            </w:r>
          </w:p>
        </w:tc>
      </w:tr>
      <w:tr w:rsidR="00532803" w:rsidRPr="00624ECD" w:rsidTr="00624ECD">
        <w:trPr>
          <w:tblCellSpacing w:w="15" w:type="dxa"/>
        </w:trPr>
        <w:tc>
          <w:tcPr>
            <w:tcW w:w="0" w:type="auto"/>
            <w:vAlign w:val="center"/>
            <w:hideMark/>
          </w:tcPr>
          <w:p w:rsidR="00532803" w:rsidRPr="00624ECD" w:rsidRDefault="00532803"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Dynamic Web Module Version </w:t>
            </w:r>
          </w:p>
        </w:tc>
        <w:tc>
          <w:tcPr>
            <w:tcW w:w="0" w:type="auto"/>
            <w:vAlign w:val="center"/>
            <w:hideMark/>
          </w:tcPr>
          <w:p w:rsidR="00532803" w:rsidRPr="00624ECD" w:rsidRDefault="00532803"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Select dynamic web module version. </w:t>
            </w:r>
          </w:p>
        </w:tc>
        <w:tc>
          <w:tcPr>
            <w:tcW w:w="0" w:type="auto"/>
            <w:vAlign w:val="center"/>
            <w:hideMark/>
          </w:tcPr>
          <w:p w:rsidR="00532803" w:rsidRPr="00624ECD" w:rsidRDefault="00532803"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2.5 </w:t>
            </w:r>
          </w:p>
        </w:tc>
      </w:tr>
      <w:tr w:rsidR="00532803" w:rsidRPr="00624ECD" w:rsidTr="00624ECD">
        <w:trPr>
          <w:tblCellSpacing w:w="15" w:type="dxa"/>
        </w:trPr>
        <w:tc>
          <w:tcPr>
            <w:tcW w:w="0" w:type="auto"/>
            <w:vAlign w:val="center"/>
            <w:hideMark/>
          </w:tcPr>
          <w:p w:rsidR="00532803" w:rsidRPr="00624ECD" w:rsidRDefault="00532803"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Group Id </w:t>
            </w:r>
          </w:p>
        </w:tc>
        <w:tc>
          <w:tcPr>
            <w:tcW w:w="0" w:type="auto"/>
            <w:vAlign w:val="center"/>
            <w:hideMark/>
          </w:tcPr>
          <w:p w:rsidR="00532803" w:rsidRPr="00624ECD" w:rsidRDefault="00532803"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Input the Group Id at Maven.</w:t>
            </w:r>
          </w:p>
        </w:tc>
        <w:tc>
          <w:tcPr>
            <w:tcW w:w="0" w:type="auto"/>
            <w:vAlign w:val="center"/>
            <w:hideMark/>
          </w:tcPr>
          <w:p w:rsidR="00532803" w:rsidRPr="00624ECD" w:rsidRDefault="00532803"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Blank </w:t>
            </w:r>
          </w:p>
        </w:tc>
      </w:tr>
      <w:tr w:rsidR="00532803" w:rsidRPr="00624ECD" w:rsidTr="00624ECD">
        <w:trPr>
          <w:tblCellSpacing w:w="15" w:type="dxa"/>
        </w:trPr>
        <w:tc>
          <w:tcPr>
            <w:tcW w:w="0" w:type="auto"/>
            <w:vAlign w:val="center"/>
            <w:hideMark/>
          </w:tcPr>
          <w:p w:rsidR="00532803" w:rsidRPr="00624ECD" w:rsidRDefault="00532803"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Artifact Id </w:t>
            </w:r>
          </w:p>
        </w:tc>
        <w:tc>
          <w:tcPr>
            <w:tcW w:w="0" w:type="auto"/>
            <w:vAlign w:val="center"/>
            <w:hideMark/>
          </w:tcPr>
          <w:p w:rsidR="00532803" w:rsidRPr="00624ECD" w:rsidRDefault="00532803"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Input the Artifact Id at Maven.</w:t>
            </w:r>
          </w:p>
        </w:tc>
        <w:tc>
          <w:tcPr>
            <w:tcW w:w="0" w:type="auto"/>
            <w:vAlign w:val="center"/>
            <w:hideMark/>
          </w:tcPr>
          <w:p w:rsidR="00532803" w:rsidRPr="00624ECD" w:rsidRDefault="00532803"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Blank</w:t>
            </w:r>
          </w:p>
        </w:tc>
      </w:tr>
      <w:tr w:rsidR="00532803" w:rsidRPr="00624ECD" w:rsidTr="00624ECD">
        <w:trPr>
          <w:tblCellSpacing w:w="15" w:type="dxa"/>
        </w:trPr>
        <w:tc>
          <w:tcPr>
            <w:tcW w:w="0" w:type="auto"/>
            <w:vAlign w:val="center"/>
            <w:hideMark/>
          </w:tcPr>
          <w:p w:rsidR="00532803" w:rsidRPr="00624ECD" w:rsidRDefault="00532803"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Version </w:t>
            </w:r>
          </w:p>
        </w:tc>
        <w:tc>
          <w:tcPr>
            <w:tcW w:w="0" w:type="auto"/>
            <w:vAlign w:val="center"/>
            <w:hideMark/>
          </w:tcPr>
          <w:p w:rsidR="00532803" w:rsidRPr="00624ECD" w:rsidRDefault="00532803"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Input the version at Maven.</w:t>
            </w:r>
          </w:p>
        </w:tc>
        <w:tc>
          <w:tcPr>
            <w:tcW w:w="0" w:type="auto"/>
            <w:vAlign w:val="center"/>
            <w:hideMark/>
          </w:tcPr>
          <w:p w:rsidR="00532803" w:rsidRPr="00624ECD" w:rsidRDefault="00532803" w:rsidP="00624ECD">
            <w:pPr>
              <w:widowControl/>
              <w:wordWrap/>
              <w:autoSpaceDE/>
              <w:autoSpaceDN/>
              <w:jc w:val="left"/>
              <w:rPr>
                <w:rFonts w:ascii="Verdana" w:eastAsia="굴림" w:hAnsi="Verdana" w:cs="굴림"/>
                <w:kern w:val="0"/>
                <w:szCs w:val="20"/>
              </w:rPr>
            </w:pPr>
            <w:r w:rsidRPr="00624ECD">
              <w:rPr>
                <w:rFonts w:ascii="Verdana" w:eastAsia="굴림" w:hAnsi="Verdana" w:cs="굴림"/>
                <w:kern w:val="0"/>
                <w:szCs w:val="20"/>
              </w:rPr>
              <w:t xml:space="preserve">1.0.0 </w:t>
            </w:r>
          </w:p>
        </w:tc>
      </w:tr>
    </w:tbl>
    <w:p w:rsidR="00532803" w:rsidRPr="00624ECD" w:rsidRDefault="00532803" w:rsidP="00532803">
      <w:pPr>
        <w:widowControl/>
        <w:wordWrap/>
        <w:autoSpaceDE/>
        <w:autoSpaceDN/>
        <w:spacing w:before="100" w:beforeAutospacing="1" w:after="100" w:afterAutospacing="1"/>
        <w:jc w:val="left"/>
        <w:rPr>
          <w:rFonts w:ascii="Verdana" w:eastAsia="굴림" w:hAnsi="Verdana" w:cs="굴림"/>
          <w:kern w:val="0"/>
          <w:szCs w:val="20"/>
          <w:lang w:val="en"/>
        </w:rPr>
      </w:pPr>
      <w:r>
        <w:rPr>
          <w:rFonts w:ascii="Verdana" w:eastAsia="굴림" w:hAnsi="Verdana" w:cs="굴림" w:hint="eastAsia"/>
          <w:b/>
          <w:bCs/>
          <w:kern w:val="0"/>
          <w:szCs w:val="20"/>
          <w:lang w:val="en"/>
        </w:rPr>
        <w:t>Note</w:t>
      </w:r>
      <w:proofErr w:type="gramStart"/>
      <w:r>
        <w:rPr>
          <w:rFonts w:ascii="Verdana" w:eastAsia="굴림" w:hAnsi="Verdana" w:cs="굴림" w:hint="eastAsia"/>
          <w:b/>
          <w:bCs/>
          <w:kern w:val="0"/>
          <w:szCs w:val="20"/>
          <w:lang w:val="en"/>
        </w:rPr>
        <w:t>:</w:t>
      </w:r>
      <w:proofErr w:type="gramEnd"/>
      <w:r w:rsidRPr="00624ECD">
        <w:rPr>
          <w:rFonts w:ascii="Verdana" w:eastAsia="굴림" w:hAnsi="Verdana" w:cs="굴림"/>
          <w:kern w:val="0"/>
          <w:szCs w:val="20"/>
          <w:lang w:val="en"/>
        </w:rPr>
        <w:br/>
      </w:r>
      <w:r w:rsidRPr="00624ECD">
        <w:rPr>
          <w:rFonts w:ascii="Verdana" w:eastAsia="MS Mincho" w:hAnsi="Verdana" w:cs="MS Mincho"/>
          <w:kern w:val="0"/>
          <w:szCs w:val="20"/>
          <w:lang w:val="en"/>
        </w:rPr>
        <w:t>✔</w:t>
      </w:r>
      <w:r w:rsidRPr="00624ECD">
        <w:rPr>
          <w:rFonts w:ascii="Verdana" w:eastAsia="굴림" w:hAnsi="Verdana" w:cs="굴림"/>
          <w:kern w:val="0"/>
          <w:szCs w:val="20"/>
          <w:lang w:val="en"/>
        </w:rPr>
        <w:t xml:space="preserve"> When project is executed, target runtime shall be set up with the web/was server (</w:t>
      </w:r>
      <w:proofErr w:type="spellStart"/>
      <w:r w:rsidRPr="00624ECD">
        <w:rPr>
          <w:rFonts w:ascii="Verdana" w:eastAsia="굴림" w:hAnsi="Verdana" w:cs="굴림"/>
          <w:kern w:val="0"/>
          <w:szCs w:val="20"/>
          <w:lang w:val="en"/>
        </w:rPr>
        <w:t>ex:tomcat</w:t>
      </w:r>
      <w:proofErr w:type="spellEnd"/>
      <w:r w:rsidRPr="00624ECD">
        <w:rPr>
          <w:rFonts w:ascii="Verdana" w:eastAsia="굴림" w:hAnsi="Verdana" w:cs="굴림"/>
          <w:kern w:val="0"/>
          <w:szCs w:val="20"/>
          <w:lang w:val="en"/>
        </w:rPr>
        <w:t xml:space="preserve">) which is currently used at </w:t>
      </w:r>
      <w:r w:rsidRPr="00624ECD">
        <w:rPr>
          <w:rFonts w:ascii="Verdana" w:eastAsia="굴림" w:hAnsi="Verdana" w:cs="Arial"/>
          <w:bCs/>
          <w:szCs w:val="20"/>
        </w:rPr>
        <w:t>eclipse.</w:t>
      </w:r>
      <w:r w:rsidRPr="00624ECD">
        <w:rPr>
          <w:rFonts w:ascii="Verdana" w:eastAsia="굴림" w:hAnsi="Verdana" w:cs="굴림"/>
          <w:kern w:val="0"/>
          <w:szCs w:val="20"/>
          <w:lang w:val="en"/>
        </w:rPr>
        <w:br/>
      </w:r>
      <w:r w:rsidRPr="00624ECD">
        <w:rPr>
          <w:rFonts w:ascii="Verdana" w:eastAsia="MS Mincho" w:hAnsi="Verdana" w:cs="MS Mincho"/>
          <w:kern w:val="0"/>
          <w:szCs w:val="20"/>
          <w:lang w:val="en"/>
        </w:rPr>
        <w:lastRenderedPageBreak/>
        <w:t>✔</w:t>
      </w:r>
      <w:r w:rsidRPr="00624ECD">
        <w:rPr>
          <w:rFonts w:ascii="Verdana" w:eastAsia="굴림" w:hAnsi="Verdana" w:cs="굴림"/>
          <w:kern w:val="0"/>
          <w:szCs w:val="20"/>
          <w:lang w:val="en"/>
        </w:rPr>
        <w:t xml:space="preserve"> </w:t>
      </w:r>
      <w:proofErr w:type="gramStart"/>
      <w:r w:rsidRPr="00624ECD">
        <w:rPr>
          <w:rFonts w:ascii="Verdana" w:eastAsia="굴림" w:hAnsi="Verdana" w:cs="굴림"/>
          <w:kern w:val="0"/>
          <w:szCs w:val="20"/>
          <w:lang w:val="en"/>
        </w:rPr>
        <w:t>After</w:t>
      </w:r>
      <w:proofErr w:type="gramEnd"/>
      <w:r w:rsidRPr="00624ECD">
        <w:rPr>
          <w:rFonts w:ascii="Verdana" w:eastAsia="굴림" w:hAnsi="Verdana" w:cs="굴림"/>
          <w:kern w:val="0"/>
          <w:szCs w:val="20"/>
          <w:lang w:val="en"/>
        </w:rPr>
        <w:t xml:space="preserve"> generating the project, if import related error of </w:t>
      </w:r>
      <w:proofErr w:type="spellStart"/>
      <w:r w:rsidRPr="00624ECD">
        <w:rPr>
          <w:rFonts w:ascii="Verdana" w:eastAsia="굴림" w:hAnsi="Verdana" w:cs="굴림"/>
          <w:kern w:val="0"/>
          <w:szCs w:val="20"/>
          <w:lang w:val="en"/>
        </w:rPr>
        <w:t>javax.servlet.jsp</w:t>
      </w:r>
      <w:proofErr w:type="spellEnd"/>
      <w:r w:rsidRPr="00624ECD">
        <w:rPr>
          <w:rFonts w:ascii="Verdana" w:eastAsia="굴림" w:hAnsi="Verdana" w:cs="굴림"/>
          <w:kern w:val="0"/>
          <w:szCs w:val="20"/>
          <w:lang w:val="en"/>
        </w:rPr>
        <w:t xml:space="preserve">.* is appeared at EgovComCrossSiteHndlr.java file, refer to the </w:t>
      </w:r>
      <w:hyperlink r:id="rId18" w:tooltip="egovframework:dev2:imp:editor:importjspapi_guide" w:history="1">
        <w:r w:rsidRPr="00624ECD">
          <w:rPr>
            <w:rFonts w:ascii="Verdana" w:eastAsia="굴림" w:hAnsi="Verdana" w:cs="굴림"/>
            <w:color w:val="0000FF"/>
            <w:kern w:val="0"/>
            <w:szCs w:val="20"/>
            <w:u w:val="single"/>
            <w:lang w:val="en"/>
          </w:rPr>
          <w:t>jsp-api.jar import guide</w:t>
        </w:r>
      </w:hyperlink>
      <w:r w:rsidRPr="00624ECD">
        <w:rPr>
          <w:rFonts w:ascii="Verdana" w:eastAsia="굴림" w:hAnsi="Verdana" w:cs="굴림"/>
          <w:kern w:val="0"/>
          <w:szCs w:val="20"/>
          <w:lang w:val="en"/>
        </w:rPr>
        <w:t>.</w:t>
      </w:r>
      <w:r w:rsidRPr="00624ECD">
        <w:rPr>
          <w:rFonts w:ascii="Verdana" w:eastAsia="굴림" w:hAnsi="Verdana" w:cs="굴림"/>
          <w:kern w:val="0"/>
          <w:szCs w:val="20"/>
          <w:lang w:val="en"/>
        </w:rPr>
        <w:br/>
      </w:r>
      <w:r w:rsidRPr="00624ECD">
        <w:rPr>
          <w:rFonts w:ascii="Verdana" w:eastAsia="MS Mincho" w:hAnsi="Verdana" w:cs="MS Mincho"/>
          <w:kern w:val="0"/>
          <w:szCs w:val="20"/>
          <w:lang w:val="en"/>
        </w:rPr>
        <w:t>✔</w:t>
      </w:r>
      <w:r w:rsidRPr="00624ECD">
        <w:rPr>
          <w:rFonts w:ascii="Verdana" w:eastAsia="굴림" w:hAnsi="Verdana" w:cs="굴림"/>
          <w:kern w:val="0"/>
          <w:szCs w:val="20"/>
          <w:lang w:val="en"/>
        </w:rPr>
        <w:t xml:space="preserve"> In the case of template project, it will normally be operated only when data base is configured. The </w:t>
      </w:r>
      <w:proofErr w:type="spellStart"/>
      <w:r w:rsidRPr="00624ECD">
        <w:rPr>
          <w:rFonts w:ascii="Verdana" w:eastAsia="굴림" w:hAnsi="Verdana" w:cs="굴림"/>
          <w:kern w:val="0"/>
          <w:szCs w:val="20"/>
        </w:rPr>
        <w:t>eGovFrame</w:t>
      </w:r>
      <w:proofErr w:type="spellEnd"/>
      <w:r w:rsidRPr="00624ECD">
        <w:rPr>
          <w:rFonts w:ascii="Verdana" w:eastAsia="굴림" w:hAnsi="Verdana" w:cs="굴림"/>
          <w:kern w:val="0"/>
          <w:szCs w:val="20"/>
        </w:rPr>
        <w:t xml:space="preserve"> provides script for configuring database. </w:t>
      </w:r>
    </w:p>
    <w:p w:rsidR="00532803" w:rsidRPr="00624ECD" w:rsidRDefault="00532803" w:rsidP="00532803">
      <w:pPr>
        <w:widowControl/>
        <w:numPr>
          <w:ilvl w:val="0"/>
          <w:numId w:val="3"/>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Schema and data configuration method of database after installing template project are as follows. </w:t>
      </w:r>
    </w:p>
    <w:p w:rsidR="00532803" w:rsidRPr="00624ECD" w:rsidRDefault="00532803" w:rsidP="00532803">
      <w:pPr>
        <w:widowControl/>
        <w:numPr>
          <w:ilvl w:val="1"/>
          <w:numId w:val="3"/>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Install template project.</w:t>
      </w:r>
    </w:p>
    <w:p w:rsidR="00532803" w:rsidRPr="00624ECD" w:rsidRDefault="00532803" w:rsidP="00532803">
      <w:pPr>
        <w:widowControl/>
        <w:numPr>
          <w:ilvl w:val="1"/>
          <w:numId w:val="3"/>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Execute the script of lower database folder of template project. DML and DDL are provided by the script and 4 types of database (Oracle, </w:t>
      </w:r>
      <w:proofErr w:type="spellStart"/>
      <w:r w:rsidRPr="00624ECD">
        <w:rPr>
          <w:rFonts w:ascii="Verdana" w:eastAsia="굴림" w:hAnsi="Verdana" w:cs="굴림"/>
          <w:kern w:val="0"/>
          <w:szCs w:val="20"/>
          <w:lang w:val="en"/>
        </w:rPr>
        <w:t>MySql</w:t>
      </w:r>
      <w:proofErr w:type="spellEnd"/>
      <w:r w:rsidRPr="00624ECD">
        <w:rPr>
          <w:rFonts w:ascii="Verdana" w:eastAsia="굴림" w:hAnsi="Verdana" w:cs="굴림"/>
          <w:kern w:val="0"/>
          <w:szCs w:val="20"/>
          <w:lang w:val="en"/>
        </w:rPr>
        <w:t xml:space="preserve">, </w:t>
      </w:r>
      <w:proofErr w:type="spellStart"/>
      <w:r w:rsidRPr="00624ECD">
        <w:rPr>
          <w:rFonts w:ascii="Verdana" w:eastAsia="굴림" w:hAnsi="Verdana" w:cs="굴림"/>
          <w:kern w:val="0"/>
          <w:szCs w:val="20"/>
          <w:lang w:val="en"/>
        </w:rPr>
        <w:t>Altibase</w:t>
      </w:r>
      <w:proofErr w:type="spellEnd"/>
      <w:r w:rsidRPr="00624ECD">
        <w:rPr>
          <w:rFonts w:ascii="Verdana" w:eastAsia="굴림" w:hAnsi="Verdana" w:cs="굴림"/>
          <w:kern w:val="0"/>
          <w:szCs w:val="20"/>
          <w:lang w:val="en"/>
        </w:rPr>
        <w:t xml:space="preserve">, </w:t>
      </w:r>
      <w:proofErr w:type="spellStart"/>
      <w:proofErr w:type="gramStart"/>
      <w:r w:rsidRPr="00624ECD">
        <w:rPr>
          <w:rFonts w:ascii="Verdana" w:eastAsia="굴림" w:hAnsi="Verdana" w:cs="굴림"/>
          <w:kern w:val="0"/>
          <w:szCs w:val="20"/>
          <w:lang w:val="en"/>
        </w:rPr>
        <w:t>Tibero</w:t>
      </w:r>
      <w:proofErr w:type="spellEnd"/>
      <w:proofErr w:type="gramEnd"/>
      <w:r w:rsidRPr="00624ECD">
        <w:rPr>
          <w:rFonts w:ascii="Verdana" w:eastAsia="굴림" w:hAnsi="Verdana" w:cs="굴림"/>
          <w:kern w:val="0"/>
          <w:szCs w:val="20"/>
          <w:lang w:val="en"/>
        </w:rPr>
        <w:t xml:space="preserve">) are supported to each template. </w:t>
      </w:r>
      <w:r w:rsidRPr="00624ECD">
        <w:rPr>
          <w:rFonts w:ascii="Verdana" w:eastAsia="굴림" w:hAnsi="Verdana" w:cs="굴림"/>
          <w:kern w:val="0"/>
          <w:szCs w:val="20"/>
          <w:lang w:val="en"/>
        </w:rPr>
        <w:br/>
      </w:r>
      <w:r>
        <w:rPr>
          <w:rFonts w:ascii="Verdana" w:eastAsia="굴림" w:hAnsi="Verdana" w:cs="굴림"/>
          <w:noProof/>
          <w:color w:val="0000FF"/>
          <w:kern w:val="0"/>
          <w:szCs w:val="20"/>
        </w:rPr>
        <w:drawing>
          <wp:inline distT="0" distB="0" distL="0" distR="0">
            <wp:extent cx="3329940" cy="1889125"/>
            <wp:effectExtent l="0" t="0" r="3810" b="0"/>
            <wp:docPr id="1" name="그림 1" descr="데이터베이스">
              <a:hlinkClick xmlns:a="http://schemas.openxmlformats.org/drawingml/2006/main" r:id="rId19" tooltip="egovframework:dev2:imp:editor:4단계.p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descr="데이터베이스"/>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29940" cy="1889125"/>
                    </a:xfrm>
                    <a:prstGeom prst="rect">
                      <a:avLst/>
                    </a:prstGeom>
                    <a:noFill/>
                    <a:ln>
                      <a:noFill/>
                    </a:ln>
                  </pic:spPr>
                </pic:pic>
              </a:graphicData>
            </a:graphic>
          </wp:inline>
        </w:drawing>
      </w:r>
    </w:p>
    <w:p w:rsidR="00532803" w:rsidRPr="00624ECD" w:rsidRDefault="00532803" w:rsidP="00532803">
      <w:pPr>
        <w:rPr>
          <w:rFonts w:ascii="Verdana" w:hAnsi="Verdana"/>
          <w:lang w:val="en"/>
        </w:rPr>
      </w:pPr>
    </w:p>
    <w:p w:rsidR="00532803" w:rsidRPr="00624ECD" w:rsidRDefault="00532803" w:rsidP="00532803">
      <w:pPr>
        <w:rPr>
          <w:rFonts w:ascii="Verdana" w:hAnsi="Verdana"/>
          <w:color w:val="0070C0"/>
          <w:lang w:val="en"/>
        </w:rPr>
      </w:pPr>
    </w:p>
    <w:p w:rsidR="000E1989" w:rsidRPr="00532803" w:rsidRDefault="00532803">
      <w:pPr>
        <w:rPr>
          <w:rFonts w:hint="eastAsia"/>
          <w:lang w:val="en"/>
        </w:rPr>
      </w:pPr>
    </w:p>
    <w:sectPr w:rsidR="000E1989" w:rsidRPr="00532803" w:rsidSect="00F4396C">
      <w:pgSz w:w="11906" w:h="16838"/>
      <w:pgMar w:top="720" w:right="720" w:bottom="720"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맑은 고딕">
    <w:panose1 w:val="020B0503020000020004"/>
    <w:charset w:val="81"/>
    <w:family w:val="modern"/>
    <w:pitch w:val="variable"/>
    <w:sig w:usb0="900002AF" w:usb1="09D77CFB" w:usb2="00000012" w:usb3="00000000" w:csb0="00080001" w:csb1="00000000"/>
  </w:font>
  <w:font w:name="Verdana">
    <w:panose1 w:val="020B0604030504040204"/>
    <w:charset w:val="00"/>
    <w:family w:val="swiss"/>
    <w:pitch w:val="variable"/>
    <w:sig w:usb0="20000287" w:usb1="00000000"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8C3B9E"/>
    <w:multiLevelType w:val="multilevel"/>
    <w:tmpl w:val="C4AA2D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D2003A"/>
    <w:multiLevelType w:val="multilevel"/>
    <w:tmpl w:val="729090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75209F7"/>
    <w:multiLevelType w:val="multilevel"/>
    <w:tmpl w:val="0F08E5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803"/>
    <w:rsid w:val="00532803"/>
    <w:rsid w:val="00763AC7"/>
    <w:rsid w:val="007641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803"/>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32803"/>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532803"/>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803"/>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32803"/>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53280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ovframe.org/wiki/lib/exe/detail.php?id=egovframework%3Adev2%3Aimp%3Aeditor%3Acreate_template_project_wizard&amp;media=egovframework:dev2:imp:editor:4%EB%8B%A8%EA%B3%84%ED%85%9C%ED%94%8C%EB%A6%BF%EC%84%A0%ED%83%9D.png" TargetMode="External"/><Relationship Id="rId13" Type="http://schemas.openxmlformats.org/officeDocument/2006/relationships/image" Target="media/image4.png"/><Relationship Id="rId18" Type="http://schemas.openxmlformats.org/officeDocument/2006/relationships/hyperlink" Target="http://www.egovframe.org/wiki/doku.php?id=egovframework:dev2:imp:editor:importjspapi_guide"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www.egovframe.org/wiki/lib/exe/detail.php?id=egovframework%3Adev2%3Aimp%3Aeditor%3Acreate_template_project_wizard&amp;media=egovframework:dev2:imp:editor:%EC%8B%AC%ED%94%8C%ED%99%88%ED%8E%98%EC%9D%B4%EC%A7%80.png" TargetMode="Externa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hyperlink" Target="http://www.egovframe.org/wiki/lib/exe/detail.php?id=egovframework%3Adev2%3Aimp%3Aeditor%3Acreate_template_project_wizard&amp;media=egovframework:dev2:imp:editor:%EB%82%B4%EB%B6%80%EC%97%85%EB%AC%B4%EC%8B%9C%EC%8A%A4%ED%85%9C.png" TargetMode="External"/><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hyperlink" Target="http://www.egovframe.org/wiki/lib/exe/detail.php?id=egovframework%3Adev2%3Aimp%3Aeditor%3Acreate_template_project_wizard&amp;media=egovframework:dev2:imp:editor:ide:4th_new_template.png" TargetMode="Externa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www.egovframe.org/wiki/lib/exe/detail.php?id=egovframework%3Adev2%3Aimp%3Aeditor%3Acreate_template_project_wizard&amp;media=egovframework:dev2:imp:editor:%EB%8B%A8%EC%88%9C%ED%99%88%ED%8E%98%EC%9D%B4%EC%A7%80.png" TargetMode="External"/><Relationship Id="rId19" Type="http://schemas.openxmlformats.org/officeDocument/2006/relationships/hyperlink" Target="http://www.egovframe.org/wiki/lib/exe/detail.php?id=egovframework%3Adev2%3Aimp%3Aeditor%3Acreate_template_project_wizard&amp;media=egovframework:dev2:imp:editor:4%EB%8B%A8%EA%B3%84.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govframe.org/wiki/lib/exe/detail.php?id=egovframework%3Adev2%3Aimp%3Aeditor%3Acreate_template_project_wizard&amp;media=egovframework:dev2:imp:editor:%ED%8F%AC%ED%84%B8%EC%82%AC%EC%9D%B4%ED%8A%B8.png" TargetMode="External"/><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550</Words>
  <Characters>3138</Characters>
  <Application>Microsoft Office Word</Application>
  <DocSecurity>0</DocSecurity>
  <Lines>26</Lines>
  <Paragraphs>7</Paragraphs>
  <ScaleCrop>false</ScaleCrop>
  <Company>디지털헤럴드</Company>
  <LinksUpToDate>false</LinksUpToDate>
  <CharactersWithSpaces>3681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양은정</dc:creator>
  <cp:keywords/>
  <dc:description/>
  <cp:lastModifiedBy>양은정</cp:lastModifiedBy>
  <cp:revision>1</cp:revision>
  <dcterms:created xsi:type="dcterms:W3CDTF">2012-03-14T08:15:00Z</dcterms:created>
  <dcterms:modified xsi:type="dcterms:W3CDTF">2012-03-14T08:21:00Z</dcterms:modified>
</cp:coreProperties>
</file>